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1F" w:rsidRPr="00062A61" w:rsidRDefault="0002611F">
      <w:pPr>
        <w:rPr>
          <w:sz w:val="28"/>
          <w:szCs w:val="28"/>
        </w:rPr>
      </w:pPr>
    </w:p>
    <w:p w:rsidR="00EB64C3" w:rsidRPr="00062A61" w:rsidRDefault="00EB64C3" w:rsidP="00EB64C3">
      <w:pPr>
        <w:pStyle w:val="NormalWeb"/>
        <w:shd w:val="clear" w:color="auto" w:fill="FFFFFF"/>
        <w:spacing w:before="0" w:beforeAutospacing="0" w:after="300" w:afterAutospacing="0"/>
        <w:jc w:val="center"/>
        <w:rPr>
          <w:b/>
          <w:color w:val="000000" w:themeColor="text1"/>
          <w:sz w:val="28"/>
          <w:szCs w:val="28"/>
          <w:lang w:val="en-GB"/>
        </w:rPr>
      </w:pPr>
      <w:r w:rsidRPr="00062A61">
        <w:rPr>
          <w:b/>
          <w:color w:val="000000" w:themeColor="text1"/>
          <w:sz w:val="28"/>
          <w:szCs w:val="28"/>
          <w:lang w:val="en-GB"/>
        </w:rPr>
        <w:t>NEW EUROPE MARKET</w:t>
      </w:r>
    </w:p>
    <w:p w:rsidR="00EB64C3" w:rsidRPr="00D544FD" w:rsidRDefault="00EB64C3" w:rsidP="00EB64C3">
      <w:pPr>
        <w:pStyle w:val="NormalWeb"/>
        <w:shd w:val="clear" w:color="auto" w:fill="FFFFFF"/>
        <w:spacing w:before="0" w:beforeAutospacing="0" w:after="300" w:afterAutospacing="0"/>
        <w:jc w:val="center"/>
        <w:rPr>
          <w:i/>
          <w:color w:val="000000" w:themeColor="text1"/>
          <w:sz w:val="22"/>
          <w:szCs w:val="22"/>
          <w:lang w:val="en-GB"/>
        </w:rPr>
      </w:pPr>
      <w:r w:rsidRPr="00D544FD">
        <w:rPr>
          <w:i/>
          <w:color w:val="000000" w:themeColor="text1"/>
          <w:sz w:val="22"/>
          <w:szCs w:val="22"/>
          <w:lang w:val="en-GB"/>
        </w:rPr>
        <w:t>An annual TV industry conference, market and screenings event</w:t>
      </w:r>
    </w:p>
    <w:p w:rsidR="00EB64C3" w:rsidRPr="00D544FD" w:rsidRDefault="00062A61" w:rsidP="00EB64C3">
      <w:pPr>
        <w:pStyle w:val="NormalWeb"/>
        <w:shd w:val="clear" w:color="auto" w:fill="FFFFFF"/>
        <w:spacing w:before="0" w:beforeAutospacing="0" w:after="300" w:afterAutospacing="0"/>
        <w:jc w:val="both"/>
        <w:rPr>
          <w:color w:val="000000" w:themeColor="text1"/>
          <w:sz w:val="22"/>
          <w:szCs w:val="22"/>
          <w:lang w:val="en-GB"/>
        </w:rPr>
      </w:pPr>
      <w:hyperlink r:id="rId7" w:history="1">
        <w:r w:rsidR="00EB64C3" w:rsidRPr="00D544FD">
          <w:rPr>
            <w:rStyle w:val="Hyperlink"/>
            <w:color w:val="FF0066"/>
            <w:sz w:val="22"/>
            <w:szCs w:val="22"/>
            <w:lang w:val="en-GB"/>
          </w:rPr>
          <w:t>New Europe Market (NEM)</w:t>
        </w:r>
      </w:hyperlink>
      <w:r w:rsidR="00EB64C3" w:rsidRPr="00D544FD">
        <w:rPr>
          <w:color w:val="000000" w:themeColor="text1"/>
          <w:sz w:val="22"/>
          <w:szCs w:val="22"/>
          <w:lang w:val="en-GB"/>
        </w:rPr>
        <w:t xml:space="preserve"> is the most important four-day event in the CEE region where TV industry professionals gather to learn about the newest business trends and share their most precious formulas for success. It is organized by Croatian company </w:t>
      </w:r>
      <w:hyperlink r:id="rId8" w:history="1">
        <w:proofErr w:type="spellStart"/>
        <w:r w:rsidR="00EB64C3" w:rsidRPr="00D544FD">
          <w:rPr>
            <w:rStyle w:val="Hyperlink"/>
            <w:rFonts w:ascii="OpenSans" w:hAnsi="OpenSans" w:cs="OpenSans"/>
            <w:color w:val="FF0066"/>
            <w:sz w:val="20"/>
            <w:szCs w:val="20"/>
            <w:lang w:val="en-GB"/>
          </w:rPr>
          <w:t>Mediavision</w:t>
        </w:r>
        <w:proofErr w:type="spellEnd"/>
        <w:r w:rsidR="00EB64C3" w:rsidRPr="00D544FD">
          <w:rPr>
            <w:rStyle w:val="Hyperlink"/>
            <w:rFonts w:ascii="OpenSans" w:hAnsi="OpenSans" w:cs="OpenSans"/>
            <w:color w:val="FF0066"/>
            <w:sz w:val="20"/>
            <w:szCs w:val="20"/>
            <w:lang w:val="en-GB"/>
          </w:rPr>
          <w:t xml:space="preserve"> Ltd</w:t>
        </w:r>
      </w:hyperlink>
      <w:r w:rsidR="00EB64C3" w:rsidRPr="00D544FD">
        <w:rPr>
          <w:rFonts w:ascii="OpenSans" w:hAnsi="OpenSans" w:cs="OpenSans"/>
          <w:color w:val="ED008C"/>
          <w:sz w:val="20"/>
          <w:szCs w:val="20"/>
          <w:lang w:val="en-GB"/>
        </w:rPr>
        <w:t>.</w:t>
      </w:r>
    </w:p>
    <w:p w:rsidR="00EB64C3" w:rsidRPr="00D544FD" w:rsidRDefault="00EB64C3" w:rsidP="00EB64C3">
      <w:pPr>
        <w:pStyle w:val="NormalWeb"/>
        <w:shd w:val="clear" w:color="auto" w:fill="FFFFFF"/>
        <w:spacing w:before="0" w:beforeAutospacing="0" w:after="300" w:afterAutospacing="0"/>
        <w:jc w:val="both"/>
        <w:rPr>
          <w:color w:val="000000" w:themeColor="text1"/>
          <w:sz w:val="22"/>
          <w:szCs w:val="22"/>
          <w:lang w:val="en-GB"/>
        </w:rPr>
      </w:pPr>
      <w:r w:rsidRPr="00D544FD">
        <w:rPr>
          <w:color w:val="000000" w:themeColor="text1"/>
          <w:sz w:val="22"/>
          <w:szCs w:val="22"/>
          <w:lang w:val="en-GB"/>
        </w:rPr>
        <w:t xml:space="preserve">NEM is annually held in Dubrovnik and is addressed to FTAs, </w:t>
      </w:r>
      <w:proofErr w:type="spellStart"/>
      <w:r w:rsidRPr="00D544FD">
        <w:rPr>
          <w:color w:val="000000" w:themeColor="text1"/>
          <w:sz w:val="22"/>
          <w:szCs w:val="22"/>
          <w:lang w:val="en-GB"/>
        </w:rPr>
        <w:t>Pay-TV</w:t>
      </w:r>
      <w:proofErr w:type="spellEnd"/>
      <w:r w:rsidRPr="00D544FD">
        <w:rPr>
          <w:color w:val="000000" w:themeColor="text1"/>
          <w:sz w:val="22"/>
          <w:szCs w:val="22"/>
          <w:lang w:val="en-GB"/>
        </w:rPr>
        <w:t xml:space="preserve"> channels, cable and satellite operators, IPTV, production, distribution and technology companies, media and marketing agencies and other specialists connected with the TV industry. NEM focuses on the CEE region, but the event’s attendees come from all over the world.</w:t>
      </w:r>
    </w:p>
    <w:p w:rsidR="00EB64C3" w:rsidRPr="00D544FD" w:rsidRDefault="00EB64C3" w:rsidP="00EB64C3">
      <w:pPr>
        <w:pStyle w:val="NormalWeb"/>
        <w:shd w:val="clear" w:color="auto" w:fill="FFFFFF"/>
        <w:spacing w:before="0" w:beforeAutospacing="0" w:after="300" w:afterAutospacing="0"/>
        <w:jc w:val="both"/>
        <w:rPr>
          <w:color w:val="000000" w:themeColor="text1"/>
          <w:sz w:val="22"/>
          <w:szCs w:val="22"/>
          <w:lang w:val="en-GB"/>
        </w:rPr>
      </w:pPr>
      <w:r w:rsidRPr="00D544FD">
        <w:rPr>
          <w:color w:val="000000" w:themeColor="text1"/>
          <w:sz w:val="22"/>
          <w:szCs w:val="22"/>
          <w:lang w:val="en-GB"/>
        </w:rPr>
        <w:t>With representatives from more than 2000 companies, NEM stands out as an important platform for media, telecommunications and marketing professionals.</w:t>
      </w:r>
    </w:p>
    <w:p w:rsidR="00EB64C3" w:rsidRPr="00D544FD" w:rsidRDefault="00EB64C3" w:rsidP="00EB64C3">
      <w:pPr>
        <w:pStyle w:val="NormalWeb"/>
        <w:shd w:val="clear" w:color="auto" w:fill="FFFFFF"/>
        <w:spacing w:before="0" w:beforeAutospacing="0" w:after="300" w:afterAutospacing="0"/>
        <w:contextualSpacing/>
        <w:jc w:val="both"/>
        <w:rPr>
          <w:color w:val="000000" w:themeColor="text1"/>
          <w:sz w:val="22"/>
          <w:szCs w:val="22"/>
          <w:lang w:val="en-GB"/>
        </w:rPr>
      </w:pPr>
      <w:r w:rsidRPr="00D544FD">
        <w:rPr>
          <w:color w:val="000000" w:themeColor="text1"/>
          <w:sz w:val="22"/>
          <w:szCs w:val="22"/>
          <w:lang w:val="en-GB"/>
        </w:rPr>
        <w:t>The first New Europe Market was a four-day event held in May 2013 in Dubrovnik and gathered</w:t>
      </w:r>
    </w:p>
    <w:p w:rsidR="00EB64C3" w:rsidRPr="00D544FD" w:rsidRDefault="00EB64C3" w:rsidP="00EB64C3">
      <w:pPr>
        <w:pStyle w:val="NormalWeb"/>
        <w:shd w:val="clear" w:color="auto" w:fill="FFFFFF"/>
        <w:spacing w:before="0" w:beforeAutospacing="0" w:after="300" w:afterAutospacing="0"/>
        <w:contextualSpacing/>
        <w:jc w:val="both"/>
        <w:rPr>
          <w:color w:val="000000" w:themeColor="text1"/>
          <w:sz w:val="22"/>
          <w:szCs w:val="22"/>
          <w:lang w:val="en-GB"/>
        </w:rPr>
      </w:pPr>
      <w:proofErr w:type="gramStart"/>
      <w:r w:rsidRPr="00D544FD">
        <w:rPr>
          <w:color w:val="000000" w:themeColor="text1"/>
          <w:sz w:val="22"/>
          <w:szCs w:val="22"/>
          <w:lang w:val="en-GB"/>
        </w:rPr>
        <w:t>representatives</w:t>
      </w:r>
      <w:proofErr w:type="gramEnd"/>
      <w:r w:rsidRPr="00D544FD">
        <w:rPr>
          <w:color w:val="000000" w:themeColor="text1"/>
          <w:sz w:val="22"/>
          <w:szCs w:val="22"/>
          <w:lang w:val="en-GB"/>
        </w:rPr>
        <w:t xml:space="preserve"> from 250 companies who participated at NEM market and 14 panel sessions, while in</w:t>
      </w:r>
    </w:p>
    <w:p w:rsidR="00EB64C3" w:rsidRPr="00D544FD" w:rsidRDefault="00EB64C3" w:rsidP="00EB64C3">
      <w:pPr>
        <w:pStyle w:val="NormalWeb"/>
        <w:shd w:val="clear" w:color="auto" w:fill="FFFFFF"/>
        <w:spacing w:before="0" w:beforeAutospacing="0" w:after="300" w:afterAutospacing="0"/>
        <w:contextualSpacing/>
        <w:jc w:val="both"/>
        <w:rPr>
          <w:color w:val="000000" w:themeColor="text1"/>
          <w:sz w:val="22"/>
          <w:szCs w:val="22"/>
          <w:lang w:val="en-GB"/>
        </w:rPr>
      </w:pPr>
      <w:r w:rsidRPr="00D544FD">
        <w:rPr>
          <w:color w:val="000000" w:themeColor="text1"/>
          <w:sz w:val="22"/>
          <w:szCs w:val="22"/>
          <w:lang w:val="en-GB"/>
        </w:rPr>
        <w:t xml:space="preserve">2014, New Europe Market included screenings and production workshops for the first time. </w:t>
      </w:r>
    </w:p>
    <w:p w:rsidR="00EB64C3" w:rsidRPr="00D544FD" w:rsidRDefault="00EB64C3" w:rsidP="00EB64C3">
      <w:pPr>
        <w:pStyle w:val="NormalWeb"/>
        <w:shd w:val="clear" w:color="auto" w:fill="FFFFFF"/>
        <w:spacing w:before="0" w:beforeAutospacing="0" w:after="300" w:afterAutospacing="0"/>
        <w:contextualSpacing/>
        <w:jc w:val="both"/>
        <w:rPr>
          <w:color w:val="000000" w:themeColor="text1"/>
          <w:sz w:val="22"/>
          <w:szCs w:val="22"/>
          <w:lang w:val="en-GB"/>
        </w:rPr>
      </w:pPr>
    </w:p>
    <w:p w:rsidR="00EB64C3" w:rsidRPr="00D544FD" w:rsidRDefault="00EB64C3" w:rsidP="00EB64C3">
      <w:pPr>
        <w:pStyle w:val="NormalWeb"/>
        <w:shd w:val="clear" w:color="auto" w:fill="FFFFFF"/>
        <w:spacing w:before="0" w:beforeAutospacing="0" w:after="300" w:afterAutospacing="0"/>
        <w:contextualSpacing/>
        <w:jc w:val="both"/>
        <w:rPr>
          <w:color w:val="000000" w:themeColor="text1"/>
          <w:sz w:val="22"/>
          <w:szCs w:val="22"/>
          <w:lang w:val="en-GB"/>
        </w:rPr>
      </w:pPr>
      <w:r w:rsidRPr="00D544FD">
        <w:rPr>
          <w:color w:val="000000" w:themeColor="text1"/>
          <w:sz w:val="22"/>
          <w:szCs w:val="22"/>
          <w:lang w:val="en-GB"/>
        </w:rPr>
        <w:t>The third edition of New Europe Market hosted screenings</w:t>
      </w:r>
      <w:r>
        <w:rPr>
          <w:color w:val="000000" w:themeColor="text1"/>
          <w:sz w:val="22"/>
          <w:szCs w:val="22"/>
          <w:lang w:val="en-GB"/>
        </w:rPr>
        <w:t xml:space="preserve"> once again</w:t>
      </w:r>
      <w:r w:rsidRPr="00D544FD">
        <w:rPr>
          <w:color w:val="000000" w:themeColor="text1"/>
          <w:sz w:val="22"/>
          <w:szCs w:val="22"/>
          <w:lang w:val="en-GB"/>
        </w:rPr>
        <w:t xml:space="preserve">, as well </w:t>
      </w:r>
      <w:bookmarkStart w:id="0" w:name="_GoBack"/>
      <w:bookmarkEnd w:id="0"/>
      <w:r w:rsidRPr="00D544FD">
        <w:rPr>
          <w:color w:val="000000" w:themeColor="text1"/>
          <w:sz w:val="22"/>
          <w:szCs w:val="22"/>
          <w:lang w:val="en-GB"/>
        </w:rPr>
        <w:t>as a production panel with</w:t>
      </w:r>
      <w:r>
        <w:rPr>
          <w:color w:val="000000" w:themeColor="text1"/>
          <w:sz w:val="22"/>
          <w:szCs w:val="22"/>
          <w:lang w:val="en-GB"/>
        </w:rPr>
        <w:t xml:space="preserve"> </w:t>
      </w:r>
      <w:r w:rsidRPr="00D544FD">
        <w:rPr>
          <w:color w:val="000000" w:themeColor="text1"/>
          <w:sz w:val="22"/>
          <w:szCs w:val="22"/>
          <w:lang w:val="en-GB"/>
        </w:rPr>
        <w:t xml:space="preserve">guests </w:t>
      </w:r>
      <w:r>
        <w:rPr>
          <w:color w:val="000000" w:themeColor="text1"/>
          <w:sz w:val="22"/>
          <w:szCs w:val="22"/>
          <w:lang w:val="en-GB"/>
        </w:rPr>
        <w:t>such as</w:t>
      </w:r>
      <w:r w:rsidRPr="00D544FD">
        <w:rPr>
          <w:color w:val="000000" w:themeColor="text1"/>
          <w:sz w:val="22"/>
          <w:szCs w:val="22"/>
          <w:lang w:val="en-GB"/>
        </w:rPr>
        <w:t xml:space="preserve"> Tom Fontana and Nigel McCrery. For the first time NEM also hosted a session featuring a TV star; Tim Daly of Madam Secretary took the stage for a Q&amp;A session.</w:t>
      </w:r>
    </w:p>
    <w:p w:rsidR="00EB64C3" w:rsidRPr="00D544FD" w:rsidRDefault="00EB64C3" w:rsidP="00EB64C3">
      <w:pPr>
        <w:pStyle w:val="NormalWeb"/>
        <w:shd w:val="clear" w:color="auto" w:fill="FFFFFF"/>
        <w:spacing w:before="0" w:beforeAutospacing="0" w:after="300" w:afterAutospacing="0"/>
        <w:contextualSpacing/>
        <w:jc w:val="both"/>
        <w:rPr>
          <w:color w:val="000000" w:themeColor="text1"/>
          <w:sz w:val="22"/>
          <w:szCs w:val="22"/>
          <w:lang w:val="en-GB"/>
        </w:rPr>
      </w:pPr>
    </w:p>
    <w:p w:rsidR="00EB64C3" w:rsidRPr="00D544FD" w:rsidRDefault="00EB64C3" w:rsidP="00EB64C3">
      <w:pPr>
        <w:pStyle w:val="NormalWeb"/>
        <w:shd w:val="clear" w:color="auto" w:fill="FFFFFF"/>
        <w:spacing w:before="0" w:beforeAutospacing="0" w:after="300" w:afterAutospacing="0"/>
        <w:jc w:val="both"/>
        <w:rPr>
          <w:color w:val="000000" w:themeColor="text1"/>
          <w:sz w:val="22"/>
          <w:szCs w:val="22"/>
          <w:lang w:val="en-GB"/>
        </w:rPr>
      </w:pPr>
      <w:r w:rsidRPr="00D544FD">
        <w:rPr>
          <w:color w:val="000000" w:themeColor="text1"/>
          <w:sz w:val="22"/>
          <w:szCs w:val="22"/>
          <w:lang w:val="en-GB"/>
        </w:rPr>
        <w:t>The 4</w:t>
      </w:r>
      <w:r w:rsidRPr="00D544FD">
        <w:rPr>
          <w:color w:val="000000" w:themeColor="text1"/>
          <w:sz w:val="22"/>
          <w:szCs w:val="22"/>
          <w:vertAlign w:val="superscript"/>
          <w:lang w:val="en-GB"/>
        </w:rPr>
        <w:t>th</w:t>
      </w:r>
      <w:r w:rsidRPr="00D544FD">
        <w:rPr>
          <w:color w:val="000000" w:themeColor="text1"/>
          <w:sz w:val="22"/>
          <w:szCs w:val="22"/>
          <w:lang w:val="en-GB"/>
        </w:rPr>
        <w:t xml:space="preserve"> edition of NEM was marked by the global premiere of the series The Paper, a keynote speech held by Christoph </w:t>
      </w:r>
      <w:proofErr w:type="spellStart"/>
      <w:r w:rsidRPr="00D544FD">
        <w:rPr>
          <w:color w:val="000000" w:themeColor="text1"/>
          <w:sz w:val="22"/>
          <w:szCs w:val="22"/>
          <w:lang w:val="en-GB"/>
        </w:rPr>
        <w:t>Mainusch</w:t>
      </w:r>
      <w:proofErr w:type="spellEnd"/>
      <w:r w:rsidRPr="00D544FD">
        <w:rPr>
          <w:color w:val="000000" w:themeColor="text1"/>
          <w:sz w:val="22"/>
          <w:szCs w:val="22"/>
          <w:lang w:val="en-GB"/>
        </w:rPr>
        <w:t>, co-CEO of Central European Media Enterprises and executive director and CEO of Nova Group, VICE`s announcement of its expansion throughout the region</w:t>
      </w:r>
      <w:r>
        <w:rPr>
          <w:color w:val="000000" w:themeColor="text1"/>
          <w:sz w:val="22"/>
          <w:szCs w:val="22"/>
          <w:lang w:val="en-GB"/>
        </w:rPr>
        <w:t>,</w:t>
      </w:r>
      <w:r w:rsidRPr="00D544FD">
        <w:rPr>
          <w:color w:val="000000" w:themeColor="text1"/>
          <w:sz w:val="22"/>
          <w:szCs w:val="22"/>
          <w:lang w:val="en-GB"/>
        </w:rPr>
        <w:t xml:space="preserve"> as well as the announcement that </w:t>
      </w:r>
      <w:proofErr w:type="spellStart"/>
      <w:r w:rsidRPr="00D544FD">
        <w:rPr>
          <w:color w:val="000000" w:themeColor="text1"/>
          <w:sz w:val="22"/>
          <w:szCs w:val="22"/>
          <w:lang w:val="en-GB"/>
        </w:rPr>
        <w:t>Ginx</w:t>
      </w:r>
      <w:proofErr w:type="spellEnd"/>
      <w:r w:rsidRPr="00D544FD">
        <w:rPr>
          <w:color w:val="000000" w:themeColor="text1"/>
          <w:sz w:val="22"/>
          <w:szCs w:val="22"/>
          <w:lang w:val="en-GB"/>
        </w:rPr>
        <w:t xml:space="preserve"> has finalized a new partnership with Sky and ITV involving the launch of the first UK 24-hour </w:t>
      </w:r>
      <w:proofErr w:type="spellStart"/>
      <w:r w:rsidRPr="00D544FD">
        <w:rPr>
          <w:color w:val="000000" w:themeColor="text1"/>
          <w:sz w:val="22"/>
          <w:szCs w:val="22"/>
          <w:lang w:val="en-GB"/>
        </w:rPr>
        <w:t>eSport</w:t>
      </w:r>
      <w:proofErr w:type="spellEnd"/>
      <w:r w:rsidRPr="00D544FD">
        <w:rPr>
          <w:color w:val="000000" w:themeColor="text1"/>
          <w:sz w:val="22"/>
          <w:szCs w:val="22"/>
          <w:lang w:val="en-GB"/>
        </w:rPr>
        <w:t xml:space="preserve"> Channel.</w:t>
      </w:r>
    </w:p>
    <w:p w:rsidR="00EB64C3" w:rsidRPr="00D544FD" w:rsidRDefault="00EB64C3" w:rsidP="00EB64C3">
      <w:pPr>
        <w:pStyle w:val="NormalWeb"/>
        <w:shd w:val="clear" w:color="auto" w:fill="FFFFFF"/>
        <w:spacing w:before="0" w:beforeAutospacing="0" w:after="300" w:afterAutospacing="0"/>
        <w:jc w:val="both"/>
        <w:rPr>
          <w:color w:val="000000" w:themeColor="text1"/>
          <w:sz w:val="22"/>
          <w:szCs w:val="22"/>
          <w:lang w:val="en-GB"/>
        </w:rPr>
      </w:pPr>
      <w:r w:rsidRPr="00D544FD">
        <w:rPr>
          <w:color w:val="000000" w:themeColor="text1"/>
          <w:sz w:val="22"/>
          <w:szCs w:val="22"/>
          <w:lang w:val="en-GB"/>
        </w:rPr>
        <w:t>According to guests and journalists, the 5</w:t>
      </w:r>
      <w:r w:rsidRPr="00D544FD">
        <w:rPr>
          <w:color w:val="000000" w:themeColor="text1"/>
          <w:sz w:val="22"/>
          <w:szCs w:val="22"/>
          <w:vertAlign w:val="superscript"/>
          <w:lang w:val="en-GB"/>
        </w:rPr>
        <w:t>th</w:t>
      </w:r>
      <w:r w:rsidRPr="00D544FD">
        <w:rPr>
          <w:color w:val="000000" w:themeColor="text1"/>
          <w:sz w:val="22"/>
          <w:szCs w:val="22"/>
          <w:lang w:val="en-GB"/>
        </w:rPr>
        <w:t xml:space="preserve"> edition of NEM was said to be arguably the best in the event's history to date. Apart from seven extremely interesting panels on future industry trends, NEM 2017 was proud to present </w:t>
      </w:r>
      <w:r>
        <w:rPr>
          <w:color w:val="000000" w:themeColor="text1"/>
          <w:sz w:val="22"/>
          <w:szCs w:val="22"/>
          <w:lang w:val="en-GB"/>
        </w:rPr>
        <w:t xml:space="preserve">the </w:t>
      </w:r>
      <w:r w:rsidRPr="00D544FD">
        <w:rPr>
          <w:color w:val="000000" w:themeColor="text1"/>
          <w:sz w:val="22"/>
          <w:szCs w:val="22"/>
          <w:lang w:val="en-GB"/>
        </w:rPr>
        <w:t>special guest of the conference – Holl</w:t>
      </w:r>
      <w:r>
        <w:rPr>
          <w:color w:val="000000" w:themeColor="text1"/>
          <w:sz w:val="22"/>
          <w:szCs w:val="22"/>
          <w:lang w:val="en-GB"/>
        </w:rPr>
        <w:t>ywood actor Michael Weatherly. The a</w:t>
      </w:r>
      <w:r w:rsidRPr="00D544FD">
        <w:rPr>
          <w:color w:val="000000" w:themeColor="text1"/>
          <w:sz w:val="22"/>
          <w:szCs w:val="22"/>
          <w:lang w:val="en-GB"/>
        </w:rPr>
        <w:t xml:space="preserve">udience was also happy to hear special presentations on innovative solutions within </w:t>
      </w:r>
      <w:r>
        <w:rPr>
          <w:color w:val="000000" w:themeColor="text1"/>
          <w:sz w:val="22"/>
          <w:szCs w:val="22"/>
          <w:lang w:val="en-GB"/>
        </w:rPr>
        <w:t xml:space="preserve">the </w:t>
      </w:r>
      <w:r w:rsidRPr="00D544FD">
        <w:rPr>
          <w:color w:val="000000" w:themeColor="text1"/>
          <w:sz w:val="22"/>
          <w:szCs w:val="22"/>
          <w:lang w:val="en-GB"/>
        </w:rPr>
        <w:t xml:space="preserve">industry by Nielsen, Akamai, Eutelsat, Julius film and </w:t>
      </w:r>
      <w:proofErr w:type="spellStart"/>
      <w:r w:rsidRPr="00D544FD">
        <w:rPr>
          <w:color w:val="000000" w:themeColor="text1"/>
          <w:sz w:val="22"/>
          <w:szCs w:val="22"/>
          <w:lang w:val="en-GB"/>
        </w:rPr>
        <w:t>Aspera</w:t>
      </w:r>
      <w:proofErr w:type="spellEnd"/>
      <w:r>
        <w:rPr>
          <w:color w:val="000000" w:themeColor="text1"/>
          <w:sz w:val="22"/>
          <w:szCs w:val="22"/>
          <w:lang w:val="en-GB"/>
        </w:rPr>
        <w:t>,</w:t>
      </w:r>
      <w:r w:rsidRPr="00D544FD">
        <w:rPr>
          <w:color w:val="000000" w:themeColor="text1"/>
          <w:sz w:val="22"/>
          <w:szCs w:val="22"/>
          <w:lang w:val="en-GB"/>
        </w:rPr>
        <w:t xml:space="preserve"> and was delighted to hear an unusual success story of Global agency's founder and CEO </w:t>
      </w:r>
      <w:proofErr w:type="spellStart"/>
      <w:r w:rsidRPr="00D544FD">
        <w:rPr>
          <w:color w:val="000000" w:themeColor="text1"/>
          <w:sz w:val="22"/>
          <w:szCs w:val="22"/>
          <w:lang w:val="en-GB"/>
        </w:rPr>
        <w:t>Izzet</w:t>
      </w:r>
      <w:proofErr w:type="spellEnd"/>
      <w:r w:rsidRPr="00D544FD">
        <w:rPr>
          <w:color w:val="000000" w:themeColor="text1"/>
          <w:sz w:val="22"/>
          <w:szCs w:val="22"/>
          <w:lang w:val="en-GB"/>
        </w:rPr>
        <w:t xml:space="preserve"> Pinto. </w:t>
      </w:r>
    </w:p>
    <w:p w:rsidR="00EB64C3" w:rsidRPr="00D544FD" w:rsidRDefault="00EB64C3" w:rsidP="00EB64C3">
      <w:pPr>
        <w:pStyle w:val="NormalWeb"/>
        <w:shd w:val="clear" w:color="auto" w:fill="FFFFFF"/>
        <w:spacing w:before="0" w:beforeAutospacing="0" w:after="300" w:afterAutospacing="0"/>
        <w:jc w:val="both"/>
        <w:rPr>
          <w:color w:val="000000" w:themeColor="text1"/>
          <w:sz w:val="22"/>
          <w:szCs w:val="22"/>
          <w:lang w:val="en-GB"/>
        </w:rPr>
      </w:pPr>
      <w:r w:rsidRPr="00D544FD">
        <w:rPr>
          <w:color w:val="000000" w:themeColor="text1"/>
          <w:sz w:val="22"/>
          <w:szCs w:val="22"/>
          <w:lang w:val="en-GB"/>
        </w:rPr>
        <w:t>Eutelsat, long-time sponsor of NEM</w:t>
      </w:r>
      <w:r>
        <w:rPr>
          <w:color w:val="000000" w:themeColor="text1"/>
          <w:sz w:val="22"/>
          <w:szCs w:val="22"/>
          <w:lang w:val="en-GB"/>
        </w:rPr>
        <w:t>,</w:t>
      </w:r>
      <w:r w:rsidRPr="00D544FD">
        <w:rPr>
          <w:color w:val="000000" w:themeColor="text1"/>
          <w:sz w:val="22"/>
          <w:szCs w:val="22"/>
          <w:lang w:val="en-GB"/>
        </w:rPr>
        <w:t xml:space="preserve"> used their networking night to celebrate the 20th anniversary of cooperation with Fashion TV with a very special fashion show for their invited guests. FOX Networks Group closed the NEM evening event series with a superb party at </w:t>
      </w:r>
      <w:r>
        <w:rPr>
          <w:color w:val="000000" w:themeColor="text1"/>
          <w:sz w:val="22"/>
          <w:szCs w:val="22"/>
          <w:lang w:val="en-GB"/>
        </w:rPr>
        <w:t xml:space="preserve">the </w:t>
      </w:r>
      <w:proofErr w:type="spellStart"/>
      <w:r w:rsidRPr="00D544FD">
        <w:rPr>
          <w:color w:val="000000" w:themeColor="text1"/>
          <w:sz w:val="22"/>
          <w:szCs w:val="22"/>
          <w:lang w:val="en-GB"/>
        </w:rPr>
        <w:t>Lazareti</w:t>
      </w:r>
      <w:proofErr w:type="spellEnd"/>
      <w:r w:rsidRPr="00D544FD">
        <w:rPr>
          <w:color w:val="000000" w:themeColor="text1"/>
          <w:sz w:val="22"/>
          <w:szCs w:val="22"/>
          <w:lang w:val="en-GB"/>
        </w:rPr>
        <w:t xml:space="preserve"> Club.</w:t>
      </w:r>
    </w:p>
    <w:p w:rsidR="00EB64C3" w:rsidRPr="00D544FD" w:rsidRDefault="00EB64C3" w:rsidP="00EB64C3">
      <w:pPr>
        <w:pStyle w:val="NormalWeb"/>
        <w:shd w:val="clear" w:color="auto" w:fill="FFFFFF"/>
        <w:spacing w:before="0" w:beforeAutospacing="0" w:after="300" w:afterAutospacing="0"/>
        <w:jc w:val="both"/>
        <w:rPr>
          <w:color w:val="000000" w:themeColor="text1"/>
          <w:sz w:val="22"/>
          <w:szCs w:val="22"/>
          <w:lang w:val="en-GB"/>
        </w:rPr>
      </w:pPr>
      <w:r w:rsidRPr="00D544FD">
        <w:rPr>
          <w:color w:val="000000" w:themeColor="text1"/>
          <w:sz w:val="22"/>
          <w:szCs w:val="22"/>
          <w:lang w:val="en-GB"/>
        </w:rPr>
        <w:t xml:space="preserve">From the beginning New Europe Market’s goal has been to connect people from all over the world </w:t>
      </w:r>
      <w:r w:rsidRPr="00D544FD">
        <w:rPr>
          <w:color w:val="000000" w:themeColor="text1"/>
          <w:sz w:val="22"/>
          <w:szCs w:val="22"/>
          <w:lang w:val="en-GB"/>
        </w:rPr>
        <w:lastRenderedPageBreak/>
        <w:t>with professionals from the CEE region in order to emphasize its huge potential. Undoubtedly the biggest success of all five years are the new business deals made at NEM market and numerous networking events, the new acquaintances that were formed, and the expansion of NEM’s circle of attendees, who will definitely return in increasing numbers after many successful editions.</w:t>
      </w:r>
    </w:p>
    <w:p w:rsidR="00EB64C3" w:rsidRPr="00D544FD" w:rsidRDefault="00EB64C3" w:rsidP="00EB64C3">
      <w:pPr>
        <w:jc w:val="both"/>
        <w:rPr>
          <w:rFonts w:ascii="Times New Roman" w:hAnsi="Times New Roman" w:cs="Times New Roman"/>
          <w:color w:val="000000" w:themeColor="text1"/>
          <w:lang w:val="en-GB"/>
        </w:rPr>
      </w:pPr>
    </w:p>
    <w:p w:rsidR="0002611F" w:rsidRDefault="0002611F" w:rsidP="0002611F"/>
    <w:p w:rsidR="008435B0" w:rsidRPr="0002611F" w:rsidRDefault="0002611F" w:rsidP="0002611F">
      <w:pPr>
        <w:tabs>
          <w:tab w:val="left" w:pos="1440"/>
        </w:tabs>
      </w:pPr>
      <w:r>
        <w:tab/>
      </w:r>
    </w:p>
    <w:sectPr w:rsidR="008435B0" w:rsidRPr="0002611F" w:rsidSect="0002611F">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62" w:rsidRDefault="00AD3462" w:rsidP="0002611F">
      <w:pPr>
        <w:spacing w:after="0" w:line="240" w:lineRule="auto"/>
      </w:pPr>
      <w:r>
        <w:separator/>
      </w:r>
    </w:p>
  </w:endnote>
  <w:endnote w:type="continuationSeparator" w:id="0">
    <w:p w:rsidR="00AD3462" w:rsidRDefault="00AD3462" w:rsidP="0002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FE" w:rsidRDefault="009F52FE">
    <w:pPr>
      <w:pStyle w:val="Footer"/>
    </w:pPr>
    <w:r>
      <w:rPr>
        <w:noProof/>
        <w:lang w:eastAsia="hr-HR"/>
      </w:rPr>
      <w:drawing>
        <wp:anchor distT="0" distB="0" distL="114300" distR="114300" simplePos="0" relativeHeight="251659264" behindDoc="0" locked="0" layoutInCell="1" allowOverlap="1" wp14:anchorId="3D75325E" wp14:editId="541A0D66">
          <wp:simplePos x="0" y="0"/>
          <wp:positionH relativeFrom="margin">
            <wp:posOffset>-953770</wp:posOffset>
          </wp:positionH>
          <wp:positionV relativeFrom="margin">
            <wp:posOffset>8482330</wp:posOffset>
          </wp:positionV>
          <wp:extent cx="7626350" cy="13131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zica_foot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350" cy="131318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62" w:rsidRDefault="00AD3462" w:rsidP="0002611F">
      <w:pPr>
        <w:spacing w:after="0" w:line="240" w:lineRule="auto"/>
      </w:pPr>
      <w:r>
        <w:separator/>
      </w:r>
    </w:p>
  </w:footnote>
  <w:footnote w:type="continuationSeparator" w:id="0">
    <w:p w:rsidR="00AD3462" w:rsidRDefault="00AD3462" w:rsidP="00026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1F" w:rsidRPr="0002611F" w:rsidRDefault="0002611F" w:rsidP="0002611F">
    <w:pPr>
      <w:pStyle w:val="Header"/>
    </w:pPr>
    <w:r>
      <w:rPr>
        <w:noProof/>
        <w:lang w:eastAsia="hr-HR"/>
      </w:rPr>
      <w:drawing>
        <wp:anchor distT="0" distB="0" distL="114300" distR="114300" simplePos="0" relativeHeight="251658240" behindDoc="0" locked="0" layoutInCell="1" allowOverlap="1">
          <wp:simplePos x="0" y="0"/>
          <wp:positionH relativeFrom="margin">
            <wp:posOffset>-899795</wp:posOffset>
          </wp:positionH>
          <wp:positionV relativeFrom="margin">
            <wp:posOffset>-899795</wp:posOffset>
          </wp:positionV>
          <wp:extent cx="7572375" cy="1963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M2017_wor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9634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1F"/>
    <w:rsid w:val="0002611F"/>
    <w:rsid w:val="00062A61"/>
    <w:rsid w:val="000A332C"/>
    <w:rsid w:val="00230898"/>
    <w:rsid w:val="002321A5"/>
    <w:rsid w:val="00290601"/>
    <w:rsid w:val="00512A3C"/>
    <w:rsid w:val="006E66AA"/>
    <w:rsid w:val="009F52FE"/>
    <w:rsid w:val="00AD3462"/>
    <w:rsid w:val="00EB64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611F"/>
  </w:style>
  <w:style w:type="paragraph" w:styleId="Footer">
    <w:name w:val="footer"/>
    <w:basedOn w:val="Normal"/>
    <w:link w:val="FooterChar"/>
    <w:uiPriority w:val="99"/>
    <w:unhideWhenUsed/>
    <w:rsid w:val="000261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611F"/>
  </w:style>
  <w:style w:type="paragraph" w:styleId="BalloonText">
    <w:name w:val="Balloon Text"/>
    <w:basedOn w:val="Normal"/>
    <w:link w:val="BalloonTextChar"/>
    <w:uiPriority w:val="99"/>
    <w:semiHidden/>
    <w:unhideWhenUsed/>
    <w:rsid w:val="0002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1F"/>
    <w:rPr>
      <w:rFonts w:ascii="Tahoma" w:hAnsi="Tahoma" w:cs="Tahoma"/>
      <w:sz w:val="16"/>
      <w:szCs w:val="16"/>
    </w:rPr>
  </w:style>
  <w:style w:type="paragraph" w:styleId="NormalWeb">
    <w:name w:val="Normal (Web)"/>
    <w:basedOn w:val="Normal"/>
    <w:uiPriority w:val="99"/>
    <w:semiHidden/>
    <w:unhideWhenUsed/>
    <w:rsid w:val="00EB64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EB6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611F"/>
  </w:style>
  <w:style w:type="paragraph" w:styleId="Footer">
    <w:name w:val="footer"/>
    <w:basedOn w:val="Normal"/>
    <w:link w:val="FooterChar"/>
    <w:uiPriority w:val="99"/>
    <w:unhideWhenUsed/>
    <w:rsid w:val="000261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611F"/>
  </w:style>
  <w:style w:type="paragraph" w:styleId="BalloonText">
    <w:name w:val="Balloon Text"/>
    <w:basedOn w:val="Normal"/>
    <w:link w:val="BalloonTextChar"/>
    <w:uiPriority w:val="99"/>
    <w:semiHidden/>
    <w:unhideWhenUsed/>
    <w:rsid w:val="0002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1F"/>
    <w:rPr>
      <w:rFonts w:ascii="Tahoma" w:hAnsi="Tahoma" w:cs="Tahoma"/>
      <w:sz w:val="16"/>
      <w:szCs w:val="16"/>
    </w:rPr>
  </w:style>
  <w:style w:type="paragraph" w:styleId="NormalWeb">
    <w:name w:val="Normal (Web)"/>
    <w:basedOn w:val="Normal"/>
    <w:uiPriority w:val="99"/>
    <w:semiHidden/>
    <w:unhideWhenUsed/>
    <w:rsid w:val="00EB64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EB6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vision.hr/" TargetMode="External"/><Relationship Id="rId3" Type="http://schemas.openxmlformats.org/officeDocument/2006/relationships/settings" Target="settings.xml"/><Relationship Id="rId7" Type="http://schemas.openxmlformats.org/officeDocument/2006/relationships/hyperlink" Target="http://neweumarke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 Simic</dc:creator>
  <cp:lastModifiedBy>Ruzica Ascic</cp:lastModifiedBy>
  <cp:revision>4</cp:revision>
  <dcterms:created xsi:type="dcterms:W3CDTF">2017-09-04T10:30:00Z</dcterms:created>
  <dcterms:modified xsi:type="dcterms:W3CDTF">2017-09-04T11:21:00Z</dcterms:modified>
</cp:coreProperties>
</file>